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20" w:rsidRPr="00CB1920" w:rsidRDefault="00CB1920" w:rsidP="00CB1920">
      <w:pPr>
        <w:jc w:val="center"/>
        <w:rPr>
          <w:rFonts w:asciiTheme="minorHAnsi" w:hAnsiTheme="minorHAnsi"/>
          <w:b/>
          <w:bCs/>
          <w:sz w:val="22"/>
          <w:szCs w:val="22"/>
        </w:rPr>
      </w:pPr>
      <w:bookmarkStart w:id="0" w:name="_GoBack"/>
      <w:bookmarkEnd w:id="0"/>
      <w:r w:rsidRPr="00CB1920">
        <w:rPr>
          <w:rFonts w:asciiTheme="minorHAnsi" w:hAnsiTheme="minorHAnsi"/>
          <w:b/>
          <w:bCs/>
          <w:sz w:val="22"/>
          <w:szCs w:val="22"/>
        </w:rPr>
        <w:t xml:space="preserve">Childhood Apraxia of Speech: Differential </w:t>
      </w:r>
      <w:r w:rsidR="00671DBE">
        <w:rPr>
          <w:rFonts w:asciiTheme="minorHAnsi" w:hAnsiTheme="minorHAnsi"/>
          <w:b/>
          <w:bCs/>
          <w:sz w:val="22"/>
          <w:szCs w:val="22"/>
        </w:rPr>
        <w:t>Diagnosis</w:t>
      </w:r>
      <w:r w:rsidRPr="00CB1920">
        <w:rPr>
          <w:rFonts w:asciiTheme="minorHAnsi" w:hAnsiTheme="minorHAnsi"/>
          <w:b/>
          <w:bCs/>
          <w:sz w:val="22"/>
          <w:szCs w:val="22"/>
        </w:rPr>
        <w:t xml:space="preserve"> &amp; Evidence-based Intervention</w:t>
      </w:r>
    </w:p>
    <w:p w:rsidR="00CB1920" w:rsidRPr="00CB1920" w:rsidRDefault="00CB1920" w:rsidP="00CB1920">
      <w:pPr>
        <w:jc w:val="center"/>
        <w:rPr>
          <w:rFonts w:asciiTheme="minorHAnsi" w:hAnsiTheme="minorHAnsi"/>
          <w:sz w:val="22"/>
          <w:szCs w:val="22"/>
        </w:rPr>
      </w:pPr>
      <w:r w:rsidRPr="00CB1920">
        <w:rPr>
          <w:rFonts w:asciiTheme="minorHAnsi" w:hAnsiTheme="minorHAnsi"/>
          <w:sz w:val="22"/>
          <w:szCs w:val="22"/>
        </w:rPr>
        <w:t>Kathy J. Jakielski, Ph.D., CCC-SLP</w:t>
      </w:r>
    </w:p>
    <w:p w:rsidR="00CB1920" w:rsidRPr="00CB1920" w:rsidRDefault="00CB1920" w:rsidP="00CB1920">
      <w:pPr>
        <w:jc w:val="center"/>
        <w:rPr>
          <w:rFonts w:asciiTheme="minorHAnsi" w:hAnsiTheme="minorHAnsi"/>
          <w:sz w:val="22"/>
          <w:szCs w:val="22"/>
        </w:rPr>
      </w:pPr>
      <w:r w:rsidRPr="00CB1920">
        <w:rPr>
          <w:rFonts w:asciiTheme="minorHAnsi" w:hAnsiTheme="minorHAnsi"/>
          <w:sz w:val="22"/>
          <w:szCs w:val="22"/>
        </w:rPr>
        <w:t>Augustana College, Rock Island, Illinois, U.S.</w:t>
      </w:r>
    </w:p>
    <w:p w:rsidR="00CB1920" w:rsidRDefault="00CB1920" w:rsidP="00CB1920">
      <w:pPr>
        <w:rPr>
          <w:rFonts w:asciiTheme="minorHAnsi" w:hAnsiTheme="minorHAnsi"/>
          <w:sz w:val="22"/>
          <w:szCs w:val="22"/>
        </w:rPr>
      </w:pPr>
    </w:p>
    <w:p w:rsidR="007F0104" w:rsidRPr="00CB1920" w:rsidRDefault="007F0104" w:rsidP="00CB1920">
      <w:pPr>
        <w:rPr>
          <w:rFonts w:asciiTheme="minorHAnsi" w:hAnsiTheme="minorHAnsi"/>
          <w:sz w:val="22"/>
          <w:szCs w:val="22"/>
        </w:rPr>
      </w:pPr>
    </w:p>
    <w:p w:rsidR="00CB1920" w:rsidRPr="00CB1920" w:rsidRDefault="00CB1920" w:rsidP="00CB1920">
      <w:pPr>
        <w:rPr>
          <w:rFonts w:asciiTheme="minorHAnsi" w:hAnsiTheme="minorHAnsi"/>
          <w:b/>
          <w:bCs/>
          <w:sz w:val="22"/>
          <w:szCs w:val="22"/>
        </w:rPr>
      </w:pPr>
      <w:r w:rsidRPr="00CB1920">
        <w:rPr>
          <w:rFonts w:asciiTheme="minorHAnsi" w:hAnsiTheme="minorHAnsi"/>
          <w:b/>
          <w:bCs/>
          <w:sz w:val="22"/>
          <w:szCs w:val="22"/>
        </w:rPr>
        <w:t>Abstract</w:t>
      </w:r>
    </w:p>
    <w:p w:rsidR="00CB1920" w:rsidRPr="00CB1920" w:rsidRDefault="00CB1920" w:rsidP="00CB1920">
      <w:pPr>
        <w:rPr>
          <w:rFonts w:asciiTheme="minorHAnsi" w:hAnsiTheme="minorHAnsi"/>
          <w:sz w:val="22"/>
          <w:szCs w:val="22"/>
        </w:rPr>
      </w:pPr>
      <w:r w:rsidRPr="00CB1920">
        <w:rPr>
          <w:rFonts w:asciiTheme="minorHAnsi" w:hAnsiTheme="minorHAnsi"/>
          <w:sz w:val="22"/>
          <w:szCs w:val="22"/>
        </w:rPr>
        <w:t xml:space="preserve">CAS is a complex disorder to diagnose and treat, and given its low prevalence, many SLPs have limited experience diagnosing and treating children with it. In this seminar, we will situate CAS in the larger clinical typology of speech sound disorders, as well as discuss the different clinical contexts in which CAS occurs in children. We will discuss how to conduct a differential diagnostic evaluation, given that the symptoms of CAS are system-wide. To help us interpret our assessment data, as well as to prepare us for intervention, we will review the acquisition of early typical vocal and verbal skills, including suprasegmentals. We also will discuss how to build phonetic complexity into the speech of children with CAS, and we will practice developing goals based on phonetic complexity. We will review acquisition of motor skills and the cognitive motor-based principles that can affect motor skill development. Last, we will evaluate the research evidence for the </w:t>
      </w:r>
      <w:r>
        <w:rPr>
          <w:rFonts w:asciiTheme="minorHAnsi" w:hAnsiTheme="minorHAnsi"/>
          <w:sz w:val="22"/>
          <w:szCs w:val="22"/>
        </w:rPr>
        <w:t>four</w:t>
      </w:r>
      <w:r w:rsidRPr="00CB1920">
        <w:rPr>
          <w:rFonts w:asciiTheme="minorHAnsi" w:hAnsiTheme="minorHAnsi"/>
          <w:sz w:val="22"/>
          <w:szCs w:val="22"/>
        </w:rPr>
        <w:t xml:space="preserve"> therapy approaches that specifically have been designed for and tested on children with CAS, including Dynamic Temporal and Tactile Cueing, </w:t>
      </w:r>
      <w:r>
        <w:rPr>
          <w:rFonts w:asciiTheme="minorHAnsi" w:hAnsiTheme="minorHAnsi"/>
          <w:sz w:val="22"/>
          <w:szCs w:val="22"/>
        </w:rPr>
        <w:t xml:space="preserve">PROMPT, </w:t>
      </w:r>
      <w:r w:rsidRPr="00CB1920">
        <w:rPr>
          <w:rFonts w:asciiTheme="minorHAnsi" w:hAnsiTheme="minorHAnsi"/>
          <w:sz w:val="22"/>
          <w:szCs w:val="22"/>
        </w:rPr>
        <w:t>Rapid Syllable Transitions, and the Nuffield Centre Dyspraxia Programme.</w:t>
      </w:r>
    </w:p>
    <w:p w:rsidR="00CB1920" w:rsidRDefault="00CB1920" w:rsidP="00CB1920">
      <w:pPr>
        <w:tabs>
          <w:tab w:val="left" w:pos="1965"/>
        </w:tabs>
        <w:rPr>
          <w:rFonts w:asciiTheme="minorHAnsi" w:hAnsiTheme="minorHAnsi"/>
          <w:sz w:val="22"/>
          <w:szCs w:val="22"/>
        </w:rPr>
      </w:pPr>
    </w:p>
    <w:p w:rsidR="007F0104" w:rsidRPr="00CB1920" w:rsidRDefault="007F0104" w:rsidP="00CB1920">
      <w:pPr>
        <w:tabs>
          <w:tab w:val="left" w:pos="1965"/>
        </w:tabs>
        <w:rPr>
          <w:rFonts w:asciiTheme="minorHAnsi" w:hAnsiTheme="minorHAnsi"/>
          <w:sz w:val="22"/>
          <w:szCs w:val="22"/>
        </w:rPr>
      </w:pPr>
    </w:p>
    <w:p w:rsidR="00CB1920" w:rsidRPr="00CB1920" w:rsidRDefault="00CB1920" w:rsidP="00CB1920">
      <w:pPr>
        <w:rPr>
          <w:rFonts w:asciiTheme="minorHAnsi" w:hAnsiTheme="minorHAnsi"/>
          <w:sz w:val="22"/>
          <w:szCs w:val="22"/>
        </w:rPr>
      </w:pPr>
      <w:r w:rsidRPr="00CB1920">
        <w:rPr>
          <w:rFonts w:asciiTheme="minorHAnsi" w:hAnsiTheme="minorHAnsi"/>
          <w:b/>
          <w:bCs/>
          <w:sz w:val="22"/>
          <w:szCs w:val="22"/>
        </w:rPr>
        <w:t>Learning Objectives</w:t>
      </w:r>
    </w:p>
    <w:p w:rsidR="00CB1920" w:rsidRPr="00CB1920" w:rsidRDefault="00CB1920" w:rsidP="00CB1920">
      <w:pPr>
        <w:rPr>
          <w:rFonts w:asciiTheme="minorHAnsi" w:hAnsiTheme="minorHAnsi"/>
          <w:sz w:val="22"/>
          <w:szCs w:val="22"/>
        </w:rPr>
      </w:pPr>
      <w:r w:rsidRPr="00CB1920">
        <w:rPr>
          <w:rFonts w:asciiTheme="minorHAnsi" w:hAnsiTheme="minorHAnsi"/>
          <w:sz w:val="22"/>
          <w:szCs w:val="22"/>
        </w:rPr>
        <w:t>At the end of this presentation, participants will be able to:</w:t>
      </w:r>
    </w:p>
    <w:p w:rsidR="00CB1920" w:rsidRPr="00CB1920" w:rsidRDefault="00CB1920" w:rsidP="00CB1920">
      <w:pPr>
        <w:numPr>
          <w:ilvl w:val="0"/>
          <w:numId w:val="2"/>
        </w:numPr>
        <w:tabs>
          <w:tab w:val="num" w:pos="360"/>
        </w:tabs>
        <w:ind w:left="360"/>
        <w:rPr>
          <w:rFonts w:asciiTheme="minorHAnsi" w:hAnsiTheme="minorHAnsi"/>
          <w:sz w:val="22"/>
          <w:szCs w:val="22"/>
        </w:rPr>
      </w:pPr>
      <w:r w:rsidRPr="00CB1920">
        <w:rPr>
          <w:rFonts w:asciiTheme="minorHAnsi" w:hAnsiTheme="minorHAnsi"/>
          <w:sz w:val="22"/>
          <w:szCs w:val="22"/>
        </w:rPr>
        <w:t>Describe CAS as a motor speech disorder</w:t>
      </w:r>
    </w:p>
    <w:p w:rsidR="00CB1920" w:rsidRPr="00CB1920" w:rsidRDefault="00CB1920" w:rsidP="00CB1920">
      <w:pPr>
        <w:numPr>
          <w:ilvl w:val="0"/>
          <w:numId w:val="2"/>
        </w:numPr>
        <w:tabs>
          <w:tab w:val="num" w:pos="360"/>
        </w:tabs>
        <w:ind w:left="360"/>
        <w:rPr>
          <w:rFonts w:asciiTheme="minorHAnsi" w:hAnsiTheme="minorHAnsi"/>
          <w:sz w:val="22"/>
          <w:szCs w:val="22"/>
        </w:rPr>
      </w:pPr>
      <w:r w:rsidRPr="00CB1920">
        <w:rPr>
          <w:rFonts w:asciiTheme="minorHAnsi" w:hAnsiTheme="minorHAnsi"/>
          <w:sz w:val="22"/>
          <w:szCs w:val="22"/>
        </w:rPr>
        <w:t>List the core, associated, and differential symptoms of CAS</w:t>
      </w:r>
    </w:p>
    <w:p w:rsidR="00CB1920" w:rsidRPr="00CB1920" w:rsidRDefault="00CB1920" w:rsidP="00CB1920">
      <w:pPr>
        <w:numPr>
          <w:ilvl w:val="0"/>
          <w:numId w:val="2"/>
        </w:numPr>
        <w:tabs>
          <w:tab w:val="num" w:pos="360"/>
        </w:tabs>
        <w:ind w:left="360"/>
        <w:rPr>
          <w:rFonts w:asciiTheme="minorHAnsi" w:hAnsiTheme="minorHAnsi"/>
          <w:sz w:val="22"/>
          <w:szCs w:val="22"/>
        </w:rPr>
      </w:pPr>
      <w:r w:rsidRPr="00CB1920">
        <w:rPr>
          <w:rFonts w:asciiTheme="minorHAnsi" w:hAnsiTheme="minorHAnsi"/>
          <w:sz w:val="22"/>
          <w:szCs w:val="22"/>
        </w:rPr>
        <w:t>Develop complexity-based segmental and suprasegmental goals for children with CAS</w:t>
      </w:r>
    </w:p>
    <w:p w:rsidR="00CB1920" w:rsidRPr="00CB1920" w:rsidRDefault="00CB1920" w:rsidP="00CB1920">
      <w:pPr>
        <w:numPr>
          <w:ilvl w:val="0"/>
          <w:numId w:val="2"/>
        </w:numPr>
        <w:tabs>
          <w:tab w:val="num" w:pos="360"/>
        </w:tabs>
        <w:ind w:left="360"/>
        <w:rPr>
          <w:rFonts w:asciiTheme="minorHAnsi" w:hAnsiTheme="minorHAnsi"/>
          <w:sz w:val="22"/>
          <w:szCs w:val="22"/>
        </w:rPr>
      </w:pPr>
      <w:r w:rsidRPr="00CB1920">
        <w:rPr>
          <w:rFonts w:asciiTheme="minorHAnsi" w:hAnsiTheme="minorHAnsi"/>
          <w:sz w:val="22"/>
          <w:szCs w:val="22"/>
        </w:rPr>
        <w:t xml:space="preserve">Discuss strengths and weaknesses of </w:t>
      </w:r>
      <w:r w:rsidR="007F0104">
        <w:rPr>
          <w:rFonts w:asciiTheme="minorHAnsi" w:hAnsiTheme="minorHAnsi"/>
          <w:sz w:val="22"/>
          <w:szCs w:val="22"/>
        </w:rPr>
        <w:t>various</w:t>
      </w:r>
      <w:r w:rsidRPr="00CB1920">
        <w:rPr>
          <w:rFonts w:asciiTheme="minorHAnsi" w:hAnsiTheme="minorHAnsi"/>
          <w:sz w:val="22"/>
          <w:szCs w:val="22"/>
        </w:rPr>
        <w:t xml:space="preserve"> intervention approaches designed specifically for children with CAS</w:t>
      </w:r>
    </w:p>
    <w:p w:rsidR="00CB1920" w:rsidRDefault="00CB1920" w:rsidP="00CB1920">
      <w:pPr>
        <w:rPr>
          <w:rFonts w:asciiTheme="minorHAnsi" w:hAnsiTheme="minorHAnsi"/>
          <w:sz w:val="22"/>
          <w:szCs w:val="22"/>
        </w:rPr>
      </w:pPr>
    </w:p>
    <w:p w:rsidR="007F0104" w:rsidRDefault="007F0104" w:rsidP="00CB1920">
      <w:pPr>
        <w:rPr>
          <w:rFonts w:asciiTheme="minorHAnsi" w:hAnsiTheme="minorHAnsi"/>
          <w:sz w:val="22"/>
          <w:szCs w:val="22"/>
        </w:rPr>
      </w:pPr>
    </w:p>
    <w:p w:rsidR="00467FF5" w:rsidRPr="00467FF5" w:rsidRDefault="00467FF5" w:rsidP="00CB1920">
      <w:pPr>
        <w:rPr>
          <w:rFonts w:asciiTheme="minorHAnsi" w:hAnsiTheme="minorHAnsi"/>
          <w:b/>
          <w:sz w:val="22"/>
          <w:szCs w:val="22"/>
        </w:rPr>
      </w:pPr>
      <w:r w:rsidRPr="00467FF5">
        <w:rPr>
          <w:rFonts w:asciiTheme="minorHAnsi" w:hAnsiTheme="minorHAnsi"/>
          <w:b/>
          <w:sz w:val="22"/>
          <w:szCs w:val="22"/>
        </w:rPr>
        <w:t>Brief Biography</w:t>
      </w:r>
    </w:p>
    <w:p w:rsidR="00467FF5" w:rsidRDefault="007F0104" w:rsidP="00CB1920">
      <w:pPr>
        <w:rPr>
          <w:rFonts w:asciiTheme="minorHAnsi" w:hAnsiTheme="minorHAnsi"/>
          <w:sz w:val="22"/>
          <w:szCs w:val="22"/>
        </w:rPr>
      </w:pPr>
      <w:r w:rsidRPr="007F0104">
        <w:rPr>
          <w:rFonts w:asciiTheme="minorHAnsi" w:hAnsiTheme="minorHAnsi"/>
          <w:sz w:val="22"/>
          <w:szCs w:val="22"/>
        </w:rPr>
        <w:t xml:space="preserve">Kathy J. Jakielski, Ph.D., CCC-SLP is Professor and </w:t>
      </w:r>
      <w:r>
        <w:rPr>
          <w:rFonts w:asciiTheme="minorHAnsi" w:hAnsiTheme="minorHAnsi"/>
          <w:sz w:val="22"/>
          <w:szCs w:val="22"/>
        </w:rPr>
        <w:t>Chair of</w:t>
      </w:r>
      <w:r w:rsidRPr="007F0104">
        <w:rPr>
          <w:rFonts w:asciiTheme="minorHAnsi" w:hAnsiTheme="minorHAnsi"/>
          <w:sz w:val="22"/>
          <w:szCs w:val="22"/>
        </w:rPr>
        <w:t xml:space="preserve"> Communication Sciences and Disorders at Augustana College in Rock Island, Illinois</w:t>
      </w:r>
      <w:r>
        <w:rPr>
          <w:rFonts w:asciiTheme="minorHAnsi" w:hAnsiTheme="minorHAnsi"/>
          <w:sz w:val="22"/>
          <w:szCs w:val="22"/>
        </w:rPr>
        <w:t xml:space="preserve"> in the United States</w:t>
      </w:r>
      <w:r w:rsidRPr="007F0104">
        <w:rPr>
          <w:rFonts w:asciiTheme="minorHAnsi" w:hAnsiTheme="minorHAnsi"/>
          <w:sz w:val="22"/>
          <w:szCs w:val="22"/>
        </w:rPr>
        <w:t xml:space="preserve">. She has over </w:t>
      </w:r>
      <w:r>
        <w:rPr>
          <w:rFonts w:asciiTheme="minorHAnsi" w:hAnsiTheme="minorHAnsi"/>
          <w:sz w:val="22"/>
          <w:szCs w:val="22"/>
        </w:rPr>
        <w:t>25</w:t>
      </w:r>
      <w:r w:rsidRPr="007F0104">
        <w:rPr>
          <w:rFonts w:asciiTheme="minorHAnsi" w:hAnsiTheme="minorHAnsi"/>
          <w:sz w:val="22"/>
          <w:szCs w:val="22"/>
        </w:rPr>
        <w:t xml:space="preserve"> years of clinical </w:t>
      </w:r>
      <w:r>
        <w:rPr>
          <w:rFonts w:asciiTheme="minorHAnsi" w:hAnsiTheme="minorHAnsi"/>
          <w:sz w:val="22"/>
          <w:szCs w:val="22"/>
        </w:rPr>
        <w:t xml:space="preserve">and research </w:t>
      </w:r>
      <w:r w:rsidRPr="007F0104">
        <w:rPr>
          <w:rFonts w:asciiTheme="minorHAnsi" w:hAnsiTheme="minorHAnsi"/>
          <w:sz w:val="22"/>
          <w:szCs w:val="22"/>
        </w:rPr>
        <w:t>experience working with children and adolescents with severe speech</w:t>
      </w:r>
      <w:r>
        <w:rPr>
          <w:rFonts w:asciiTheme="minorHAnsi" w:hAnsiTheme="minorHAnsi"/>
          <w:sz w:val="22"/>
          <w:szCs w:val="22"/>
        </w:rPr>
        <w:t xml:space="preserve"> sound </w:t>
      </w:r>
      <w:r w:rsidRPr="007F0104">
        <w:rPr>
          <w:rFonts w:asciiTheme="minorHAnsi" w:hAnsiTheme="minorHAnsi"/>
          <w:sz w:val="22"/>
          <w:szCs w:val="22"/>
        </w:rPr>
        <w:t xml:space="preserve"> impairment, including CAS.</w:t>
      </w:r>
      <w:r>
        <w:rPr>
          <w:rFonts w:asciiTheme="minorHAnsi" w:hAnsiTheme="minorHAnsi"/>
          <w:sz w:val="22"/>
          <w:szCs w:val="22"/>
        </w:rPr>
        <w:t xml:space="preserve"> She </w:t>
      </w:r>
      <w:r w:rsidRPr="007F0104">
        <w:rPr>
          <w:rFonts w:asciiTheme="minorHAnsi" w:hAnsiTheme="minorHAnsi"/>
          <w:sz w:val="22"/>
          <w:szCs w:val="22"/>
        </w:rPr>
        <w:t>conduct</w:t>
      </w:r>
      <w:r>
        <w:rPr>
          <w:rFonts w:asciiTheme="minorHAnsi" w:hAnsiTheme="minorHAnsi"/>
          <w:sz w:val="22"/>
          <w:szCs w:val="22"/>
        </w:rPr>
        <w:t>s</w:t>
      </w:r>
      <w:r w:rsidRPr="007F0104">
        <w:rPr>
          <w:rFonts w:asciiTheme="minorHAnsi" w:hAnsiTheme="minorHAnsi"/>
          <w:sz w:val="22"/>
          <w:szCs w:val="22"/>
        </w:rPr>
        <w:t xml:space="preserve"> research on</w:t>
      </w:r>
      <w:r>
        <w:rPr>
          <w:rFonts w:asciiTheme="minorHAnsi" w:hAnsiTheme="minorHAnsi"/>
          <w:sz w:val="22"/>
          <w:szCs w:val="22"/>
        </w:rPr>
        <w:t xml:space="preserve"> genetic bases of CAS, differential diagnosis, and</w:t>
      </w:r>
      <w:r w:rsidRPr="007F0104">
        <w:rPr>
          <w:rFonts w:asciiTheme="minorHAnsi" w:hAnsiTheme="minorHAnsi"/>
          <w:sz w:val="22"/>
          <w:szCs w:val="22"/>
        </w:rPr>
        <w:t xml:space="preserve"> </w:t>
      </w:r>
      <w:r>
        <w:rPr>
          <w:rFonts w:asciiTheme="minorHAnsi" w:hAnsiTheme="minorHAnsi"/>
          <w:sz w:val="22"/>
          <w:szCs w:val="22"/>
        </w:rPr>
        <w:t>treatment efficacy on children with CAS.</w:t>
      </w:r>
    </w:p>
    <w:p w:rsidR="00467FF5" w:rsidRDefault="00467FF5">
      <w:pPr>
        <w:spacing w:after="200" w:line="276" w:lineRule="auto"/>
        <w:rPr>
          <w:rFonts w:asciiTheme="minorHAnsi" w:hAnsiTheme="minorHAnsi"/>
          <w:sz w:val="22"/>
          <w:szCs w:val="22"/>
        </w:rPr>
      </w:pPr>
      <w:r>
        <w:rPr>
          <w:rFonts w:asciiTheme="minorHAnsi" w:hAnsiTheme="minorHAnsi"/>
          <w:sz w:val="22"/>
          <w:szCs w:val="22"/>
        </w:rPr>
        <w:br w:type="page"/>
      </w:r>
    </w:p>
    <w:p w:rsidR="00CB1920" w:rsidRPr="00CB1920" w:rsidRDefault="00CB1920" w:rsidP="00CB1920">
      <w:pPr>
        <w:rPr>
          <w:rFonts w:asciiTheme="minorHAnsi" w:hAnsiTheme="minorHAnsi"/>
          <w:sz w:val="22"/>
          <w:szCs w:val="22"/>
        </w:rPr>
      </w:pPr>
      <w:r>
        <w:rPr>
          <w:rFonts w:asciiTheme="minorHAnsi" w:hAnsiTheme="minorHAnsi"/>
          <w:b/>
          <w:bCs/>
          <w:sz w:val="22"/>
          <w:szCs w:val="22"/>
        </w:rPr>
        <w:t>Timed A</w:t>
      </w:r>
      <w:r w:rsidRPr="00CB1920">
        <w:rPr>
          <w:rFonts w:asciiTheme="minorHAnsi" w:hAnsiTheme="minorHAnsi"/>
          <w:b/>
          <w:bCs/>
          <w:sz w:val="22"/>
          <w:szCs w:val="22"/>
        </w:rPr>
        <w:t>genda</w:t>
      </w:r>
    </w:p>
    <w:p w:rsidR="00CB1920" w:rsidRDefault="00CB1920" w:rsidP="00CB1920">
      <w:pPr>
        <w:rPr>
          <w:rFonts w:asciiTheme="minorHAnsi" w:hAnsiTheme="minorHAnsi"/>
          <w:sz w:val="22"/>
          <w:szCs w:val="22"/>
        </w:rPr>
      </w:pPr>
      <w:r>
        <w:rPr>
          <w:rFonts w:asciiTheme="minorHAnsi" w:hAnsiTheme="minorHAnsi"/>
          <w:sz w:val="22"/>
          <w:szCs w:val="22"/>
        </w:rPr>
        <w:t>10:00-11:00 a.m.</w:t>
      </w:r>
    </w:p>
    <w:p w:rsidR="00CB1920" w:rsidRPr="00CB1920" w:rsidRDefault="00CB1920" w:rsidP="00CB1920">
      <w:pPr>
        <w:rPr>
          <w:rFonts w:asciiTheme="minorHAnsi" w:hAnsiTheme="minorHAnsi"/>
          <w:sz w:val="22"/>
          <w:szCs w:val="22"/>
        </w:rPr>
      </w:pPr>
      <w:r>
        <w:rPr>
          <w:rFonts w:asciiTheme="minorHAnsi" w:hAnsiTheme="minorHAnsi"/>
          <w:sz w:val="22"/>
          <w:szCs w:val="22"/>
        </w:rPr>
        <w:tab/>
      </w:r>
      <w:r w:rsidRPr="00CB1920">
        <w:rPr>
          <w:rFonts w:asciiTheme="minorHAnsi" w:hAnsiTheme="minorHAnsi"/>
          <w:sz w:val="22"/>
          <w:szCs w:val="22"/>
        </w:rPr>
        <w:t>Background Information</w:t>
      </w:r>
    </w:p>
    <w:p w:rsidR="00CB1920" w:rsidRPr="00CB1920" w:rsidRDefault="00CB1920" w:rsidP="00CB1920">
      <w:pPr>
        <w:pStyle w:val="Listeafsnit"/>
        <w:numPr>
          <w:ilvl w:val="0"/>
          <w:numId w:val="6"/>
        </w:numPr>
        <w:ind w:hanging="180"/>
        <w:rPr>
          <w:rFonts w:asciiTheme="minorHAnsi" w:hAnsiTheme="minorHAnsi"/>
          <w:sz w:val="22"/>
          <w:szCs w:val="22"/>
        </w:rPr>
      </w:pPr>
      <w:r w:rsidRPr="00CB1920">
        <w:rPr>
          <w:rFonts w:asciiTheme="minorHAnsi" w:hAnsiTheme="minorHAnsi"/>
          <w:sz w:val="22"/>
          <w:szCs w:val="22"/>
        </w:rPr>
        <w:t>Speech Disorders Classification System</w:t>
      </w:r>
    </w:p>
    <w:p w:rsidR="00CB1920" w:rsidRPr="00CB1920" w:rsidRDefault="00CB1920" w:rsidP="00CB1920">
      <w:pPr>
        <w:pStyle w:val="Listeafsnit"/>
        <w:numPr>
          <w:ilvl w:val="0"/>
          <w:numId w:val="6"/>
        </w:numPr>
        <w:ind w:hanging="180"/>
        <w:rPr>
          <w:rFonts w:asciiTheme="minorHAnsi" w:hAnsiTheme="minorHAnsi"/>
          <w:sz w:val="22"/>
          <w:szCs w:val="22"/>
        </w:rPr>
      </w:pPr>
      <w:r w:rsidRPr="00CB1920">
        <w:rPr>
          <w:rFonts w:asciiTheme="minorHAnsi" w:hAnsiTheme="minorHAnsi"/>
          <w:sz w:val="22"/>
          <w:szCs w:val="22"/>
        </w:rPr>
        <w:t>CAS as a Motor Speech Disorder</w:t>
      </w:r>
    </w:p>
    <w:p w:rsidR="00CB1920" w:rsidRPr="00CB1920" w:rsidRDefault="00CB1920" w:rsidP="00CB1920">
      <w:pPr>
        <w:pStyle w:val="Listeafsnit"/>
        <w:numPr>
          <w:ilvl w:val="0"/>
          <w:numId w:val="6"/>
        </w:numPr>
        <w:ind w:hanging="180"/>
        <w:rPr>
          <w:rFonts w:asciiTheme="minorHAnsi" w:hAnsiTheme="minorHAnsi"/>
          <w:sz w:val="22"/>
          <w:szCs w:val="22"/>
        </w:rPr>
      </w:pPr>
      <w:r w:rsidRPr="00CB1920">
        <w:rPr>
          <w:rFonts w:asciiTheme="minorHAnsi" w:hAnsiTheme="minorHAnsi"/>
          <w:sz w:val="22"/>
          <w:szCs w:val="22"/>
        </w:rPr>
        <w:t>Contexts in Which CAS Occurs</w:t>
      </w:r>
    </w:p>
    <w:p w:rsidR="00CB1920" w:rsidRDefault="00CB1920" w:rsidP="00CB1920">
      <w:pPr>
        <w:pStyle w:val="Listeafsnit"/>
        <w:numPr>
          <w:ilvl w:val="0"/>
          <w:numId w:val="6"/>
        </w:numPr>
        <w:ind w:hanging="180"/>
        <w:rPr>
          <w:rFonts w:asciiTheme="minorHAnsi" w:hAnsiTheme="minorHAnsi"/>
          <w:sz w:val="22"/>
          <w:szCs w:val="22"/>
        </w:rPr>
      </w:pPr>
      <w:r w:rsidRPr="00CB1920">
        <w:rPr>
          <w:rFonts w:asciiTheme="minorHAnsi" w:hAnsiTheme="minorHAnsi"/>
          <w:sz w:val="22"/>
          <w:szCs w:val="22"/>
        </w:rPr>
        <w:t>Prevalence Estimates</w:t>
      </w:r>
    </w:p>
    <w:p w:rsidR="00CB1920" w:rsidRPr="00CB1920" w:rsidRDefault="00CB1920" w:rsidP="00CB1920">
      <w:pPr>
        <w:pStyle w:val="Listeafsnit"/>
        <w:numPr>
          <w:ilvl w:val="0"/>
          <w:numId w:val="6"/>
        </w:numPr>
        <w:ind w:hanging="180"/>
        <w:rPr>
          <w:rFonts w:asciiTheme="minorHAnsi" w:hAnsiTheme="minorHAnsi"/>
          <w:sz w:val="22"/>
          <w:szCs w:val="22"/>
        </w:rPr>
      </w:pPr>
      <w:r>
        <w:rPr>
          <w:rFonts w:asciiTheme="minorHAnsi" w:hAnsiTheme="minorHAnsi"/>
          <w:sz w:val="22"/>
          <w:szCs w:val="22"/>
        </w:rPr>
        <w:t>Q &amp; A</w:t>
      </w:r>
    </w:p>
    <w:p w:rsidR="00CB1920" w:rsidRDefault="00CB1920" w:rsidP="00CB1920">
      <w:pPr>
        <w:pStyle w:val="Listeafsnit"/>
        <w:ind w:left="0"/>
        <w:rPr>
          <w:rFonts w:asciiTheme="minorHAnsi" w:hAnsiTheme="minorHAnsi"/>
          <w:sz w:val="22"/>
          <w:szCs w:val="22"/>
        </w:rPr>
      </w:pPr>
    </w:p>
    <w:p w:rsidR="00CB1920" w:rsidRDefault="00CB1920" w:rsidP="00CB1920">
      <w:pPr>
        <w:pStyle w:val="Listeafsnit"/>
        <w:ind w:left="0"/>
        <w:rPr>
          <w:rFonts w:asciiTheme="minorHAnsi" w:hAnsiTheme="minorHAnsi"/>
          <w:sz w:val="22"/>
          <w:szCs w:val="22"/>
        </w:rPr>
      </w:pPr>
      <w:r>
        <w:rPr>
          <w:rFonts w:asciiTheme="minorHAnsi" w:hAnsiTheme="minorHAnsi"/>
          <w:sz w:val="22"/>
          <w:szCs w:val="22"/>
        </w:rPr>
        <w:t>11:00-11:15 a.m.</w:t>
      </w:r>
    </w:p>
    <w:p w:rsidR="00CB1920" w:rsidRDefault="00CB1920" w:rsidP="00CB1920">
      <w:pPr>
        <w:pStyle w:val="Listeafsnit"/>
        <w:ind w:left="0"/>
        <w:rPr>
          <w:rFonts w:asciiTheme="minorHAnsi" w:hAnsiTheme="minorHAnsi"/>
          <w:sz w:val="22"/>
          <w:szCs w:val="22"/>
        </w:rPr>
      </w:pPr>
      <w:r>
        <w:rPr>
          <w:rFonts w:asciiTheme="minorHAnsi" w:hAnsiTheme="minorHAnsi"/>
          <w:sz w:val="22"/>
          <w:szCs w:val="22"/>
        </w:rPr>
        <w:tab/>
        <w:t>Break</w:t>
      </w:r>
    </w:p>
    <w:p w:rsidR="00CB1920" w:rsidRDefault="00CB1920" w:rsidP="00CB1920">
      <w:pPr>
        <w:pStyle w:val="Listeafsnit"/>
        <w:ind w:left="0"/>
        <w:rPr>
          <w:rFonts w:asciiTheme="minorHAnsi" w:hAnsiTheme="minorHAnsi"/>
          <w:sz w:val="22"/>
          <w:szCs w:val="22"/>
        </w:rPr>
      </w:pPr>
    </w:p>
    <w:p w:rsidR="00CB1920" w:rsidRPr="00CB1920" w:rsidRDefault="00CB1920" w:rsidP="00CB1920">
      <w:pPr>
        <w:pStyle w:val="Listeafsnit"/>
        <w:ind w:left="0"/>
        <w:rPr>
          <w:rFonts w:asciiTheme="minorHAnsi" w:hAnsiTheme="minorHAnsi"/>
          <w:sz w:val="22"/>
          <w:szCs w:val="22"/>
        </w:rPr>
      </w:pPr>
      <w:r>
        <w:rPr>
          <w:rFonts w:asciiTheme="minorHAnsi" w:hAnsiTheme="minorHAnsi"/>
          <w:sz w:val="22"/>
          <w:szCs w:val="22"/>
        </w:rPr>
        <w:t>11:15 a.m.-noon</w:t>
      </w:r>
    </w:p>
    <w:p w:rsidR="00CB1920" w:rsidRPr="00CB1920" w:rsidRDefault="00CB1920" w:rsidP="00CB1920">
      <w:pPr>
        <w:pStyle w:val="Listeafsnit"/>
        <w:ind w:left="0"/>
        <w:rPr>
          <w:rFonts w:asciiTheme="minorHAnsi" w:hAnsiTheme="minorHAnsi"/>
          <w:sz w:val="22"/>
          <w:szCs w:val="22"/>
        </w:rPr>
      </w:pPr>
      <w:r>
        <w:rPr>
          <w:rFonts w:asciiTheme="minorHAnsi" w:hAnsiTheme="minorHAnsi"/>
          <w:sz w:val="22"/>
          <w:szCs w:val="22"/>
        </w:rPr>
        <w:tab/>
      </w:r>
      <w:r w:rsidRPr="00CB1920">
        <w:rPr>
          <w:rFonts w:asciiTheme="minorHAnsi" w:hAnsiTheme="minorHAnsi"/>
          <w:sz w:val="22"/>
          <w:szCs w:val="22"/>
        </w:rPr>
        <w:t>Diagnosis</w:t>
      </w:r>
    </w:p>
    <w:p w:rsidR="00CB1920" w:rsidRPr="00CB1920" w:rsidRDefault="00CB1920" w:rsidP="00CB1920">
      <w:pPr>
        <w:pStyle w:val="Listeafsnit"/>
        <w:numPr>
          <w:ilvl w:val="0"/>
          <w:numId w:val="7"/>
        </w:numPr>
        <w:ind w:hanging="180"/>
        <w:rPr>
          <w:rFonts w:asciiTheme="minorHAnsi" w:hAnsiTheme="minorHAnsi"/>
          <w:sz w:val="22"/>
          <w:szCs w:val="22"/>
        </w:rPr>
      </w:pPr>
      <w:r>
        <w:rPr>
          <w:rFonts w:asciiTheme="minorHAnsi" w:hAnsiTheme="minorHAnsi"/>
          <w:sz w:val="22"/>
          <w:szCs w:val="22"/>
        </w:rPr>
        <w:t xml:space="preserve">Deriving </w:t>
      </w:r>
      <w:r w:rsidRPr="00CB1920">
        <w:rPr>
          <w:rFonts w:asciiTheme="minorHAnsi" w:hAnsiTheme="minorHAnsi"/>
          <w:sz w:val="22"/>
          <w:szCs w:val="22"/>
        </w:rPr>
        <w:t>Phonetic, Phonological, and Suprasegmental Inventories</w:t>
      </w:r>
    </w:p>
    <w:p w:rsidR="00CB1920" w:rsidRPr="00CB1920" w:rsidRDefault="00CB1920" w:rsidP="00CB1920">
      <w:pPr>
        <w:pStyle w:val="Listeafsnit"/>
        <w:numPr>
          <w:ilvl w:val="0"/>
          <w:numId w:val="7"/>
        </w:numPr>
        <w:ind w:hanging="180"/>
        <w:rPr>
          <w:rFonts w:asciiTheme="minorHAnsi" w:hAnsiTheme="minorHAnsi"/>
          <w:sz w:val="22"/>
          <w:szCs w:val="22"/>
        </w:rPr>
      </w:pPr>
      <w:r w:rsidRPr="00CB1920">
        <w:rPr>
          <w:rFonts w:asciiTheme="minorHAnsi" w:hAnsiTheme="minorHAnsi"/>
          <w:sz w:val="22"/>
          <w:szCs w:val="22"/>
        </w:rPr>
        <w:t>Core Differential Symptoms of CAS</w:t>
      </w:r>
    </w:p>
    <w:p w:rsidR="00CB1920" w:rsidRDefault="00CB1920" w:rsidP="00CB1920">
      <w:pPr>
        <w:pStyle w:val="Listeafsnit"/>
        <w:numPr>
          <w:ilvl w:val="0"/>
          <w:numId w:val="7"/>
        </w:numPr>
        <w:ind w:hanging="180"/>
        <w:rPr>
          <w:rFonts w:asciiTheme="minorHAnsi" w:hAnsiTheme="minorHAnsi"/>
          <w:sz w:val="22"/>
          <w:szCs w:val="22"/>
        </w:rPr>
      </w:pPr>
      <w:r w:rsidRPr="00CB1920">
        <w:rPr>
          <w:rFonts w:asciiTheme="minorHAnsi" w:hAnsiTheme="minorHAnsi"/>
          <w:sz w:val="22"/>
          <w:szCs w:val="22"/>
        </w:rPr>
        <w:t>Associated Symptoms of CAS</w:t>
      </w:r>
    </w:p>
    <w:p w:rsidR="007F0104" w:rsidRDefault="007F0104" w:rsidP="00CB1920">
      <w:pPr>
        <w:pStyle w:val="Listeafsnit"/>
        <w:numPr>
          <w:ilvl w:val="0"/>
          <w:numId w:val="7"/>
        </w:numPr>
        <w:ind w:hanging="180"/>
        <w:rPr>
          <w:rFonts w:asciiTheme="minorHAnsi" w:hAnsiTheme="minorHAnsi"/>
          <w:sz w:val="22"/>
          <w:szCs w:val="22"/>
        </w:rPr>
      </w:pPr>
      <w:r>
        <w:rPr>
          <w:rFonts w:asciiTheme="minorHAnsi" w:hAnsiTheme="minorHAnsi"/>
          <w:sz w:val="22"/>
          <w:szCs w:val="22"/>
        </w:rPr>
        <w:t>Video Case Study</w:t>
      </w:r>
    </w:p>
    <w:p w:rsidR="00CB1920" w:rsidRDefault="00CB1920" w:rsidP="00CB1920">
      <w:pPr>
        <w:pStyle w:val="Listeafsnit"/>
        <w:numPr>
          <w:ilvl w:val="0"/>
          <w:numId w:val="7"/>
        </w:numPr>
        <w:ind w:hanging="180"/>
        <w:rPr>
          <w:rFonts w:asciiTheme="minorHAnsi" w:hAnsiTheme="minorHAnsi"/>
          <w:sz w:val="22"/>
          <w:szCs w:val="22"/>
        </w:rPr>
      </w:pPr>
      <w:r>
        <w:rPr>
          <w:rFonts w:asciiTheme="minorHAnsi" w:hAnsiTheme="minorHAnsi"/>
          <w:sz w:val="22"/>
          <w:szCs w:val="22"/>
        </w:rPr>
        <w:t>Q &amp; A</w:t>
      </w:r>
    </w:p>
    <w:p w:rsidR="00CB1920" w:rsidRDefault="00CB1920" w:rsidP="00CB1920">
      <w:pPr>
        <w:pStyle w:val="Listeafsnit"/>
        <w:ind w:left="0"/>
        <w:rPr>
          <w:rFonts w:asciiTheme="minorHAnsi" w:hAnsiTheme="minorHAnsi"/>
          <w:sz w:val="22"/>
          <w:szCs w:val="22"/>
        </w:rPr>
      </w:pPr>
    </w:p>
    <w:p w:rsidR="00CB1920" w:rsidRDefault="00CB1920" w:rsidP="00CB1920">
      <w:pPr>
        <w:pStyle w:val="Listeafsnit"/>
        <w:ind w:left="0"/>
        <w:rPr>
          <w:rFonts w:asciiTheme="minorHAnsi" w:hAnsiTheme="minorHAnsi"/>
          <w:sz w:val="22"/>
          <w:szCs w:val="22"/>
        </w:rPr>
      </w:pPr>
      <w:r>
        <w:rPr>
          <w:rFonts w:asciiTheme="minorHAnsi" w:hAnsiTheme="minorHAnsi"/>
          <w:sz w:val="22"/>
          <w:szCs w:val="22"/>
        </w:rPr>
        <w:t>noon-1 p.m.</w:t>
      </w:r>
    </w:p>
    <w:p w:rsidR="00CB1920" w:rsidRDefault="00CB1920" w:rsidP="00CB1920">
      <w:pPr>
        <w:pStyle w:val="Listeafsnit"/>
        <w:ind w:left="0"/>
        <w:rPr>
          <w:rFonts w:asciiTheme="minorHAnsi" w:hAnsiTheme="minorHAnsi"/>
          <w:sz w:val="22"/>
          <w:szCs w:val="22"/>
        </w:rPr>
      </w:pPr>
      <w:r>
        <w:rPr>
          <w:rFonts w:asciiTheme="minorHAnsi" w:hAnsiTheme="minorHAnsi"/>
          <w:sz w:val="22"/>
          <w:szCs w:val="22"/>
        </w:rPr>
        <w:tab/>
        <w:t>Lunch</w:t>
      </w:r>
    </w:p>
    <w:p w:rsidR="00CB1920" w:rsidRDefault="00CB1920" w:rsidP="00CB1920">
      <w:pPr>
        <w:pStyle w:val="Listeafsnit"/>
        <w:ind w:left="0"/>
        <w:rPr>
          <w:rFonts w:asciiTheme="minorHAnsi" w:hAnsiTheme="minorHAnsi"/>
          <w:sz w:val="22"/>
          <w:szCs w:val="22"/>
        </w:rPr>
      </w:pPr>
    </w:p>
    <w:p w:rsidR="00CB1920" w:rsidRDefault="00467FF5" w:rsidP="00CB1920">
      <w:pPr>
        <w:pStyle w:val="Listeafsnit"/>
        <w:ind w:left="0"/>
        <w:rPr>
          <w:rFonts w:asciiTheme="minorHAnsi" w:hAnsiTheme="minorHAnsi"/>
          <w:sz w:val="22"/>
          <w:szCs w:val="22"/>
        </w:rPr>
      </w:pPr>
      <w:r>
        <w:rPr>
          <w:rFonts w:asciiTheme="minorHAnsi" w:hAnsiTheme="minorHAnsi"/>
          <w:sz w:val="22"/>
          <w:szCs w:val="22"/>
        </w:rPr>
        <w:t>1:00-2:15</w:t>
      </w:r>
      <w:r w:rsidR="00CB1920">
        <w:rPr>
          <w:rFonts w:asciiTheme="minorHAnsi" w:hAnsiTheme="minorHAnsi"/>
          <w:sz w:val="22"/>
          <w:szCs w:val="22"/>
        </w:rPr>
        <w:t xml:space="preserve"> p.m.</w:t>
      </w:r>
    </w:p>
    <w:p w:rsidR="00CB1920" w:rsidRPr="00CB1920" w:rsidRDefault="00CB1920" w:rsidP="00CB1920">
      <w:pPr>
        <w:pStyle w:val="Listeafsnit"/>
        <w:ind w:left="0"/>
        <w:rPr>
          <w:rFonts w:asciiTheme="minorHAnsi" w:hAnsiTheme="minorHAnsi"/>
          <w:sz w:val="22"/>
          <w:szCs w:val="22"/>
        </w:rPr>
      </w:pPr>
      <w:r>
        <w:rPr>
          <w:rFonts w:asciiTheme="minorHAnsi" w:hAnsiTheme="minorHAnsi"/>
          <w:sz w:val="22"/>
          <w:szCs w:val="22"/>
        </w:rPr>
        <w:tab/>
        <w:t>Differential Diagnosis</w:t>
      </w:r>
    </w:p>
    <w:p w:rsidR="00CB1920" w:rsidRDefault="00CB1920" w:rsidP="00467FF5">
      <w:pPr>
        <w:pStyle w:val="Listeafsnit"/>
        <w:numPr>
          <w:ilvl w:val="0"/>
          <w:numId w:val="7"/>
        </w:numPr>
        <w:ind w:hanging="180"/>
        <w:rPr>
          <w:rFonts w:asciiTheme="minorHAnsi" w:hAnsiTheme="minorHAnsi"/>
          <w:sz w:val="22"/>
          <w:szCs w:val="22"/>
        </w:rPr>
      </w:pPr>
      <w:r w:rsidRPr="00CB1920">
        <w:rPr>
          <w:rFonts w:asciiTheme="minorHAnsi" w:hAnsiTheme="minorHAnsi"/>
          <w:sz w:val="22"/>
          <w:szCs w:val="22"/>
        </w:rPr>
        <w:t>Assessment Protocol</w:t>
      </w:r>
    </w:p>
    <w:p w:rsidR="00467FF5" w:rsidRDefault="00671DBE" w:rsidP="00467FF5">
      <w:pPr>
        <w:pStyle w:val="Listeafsnit"/>
        <w:numPr>
          <w:ilvl w:val="0"/>
          <w:numId w:val="7"/>
        </w:numPr>
        <w:ind w:hanging="180"/>
        <w:rPr>
          <w:rFonts w:asciiTheme="minorHAnsi" w:hAnsiTheme="minorHAnsi"/>
          <w:sz w:val="22"/>
          <w:szCs w:val="22"/>
        </w:rPr>
      </w:pPr>
      <w:r>
        <w:rPr>
          <w:rFonts w:asciiTheme="minorHAnsi" w:hAnsiTheme="minorHAnsi"/>
          <w:sz w:val="22"/>
          <w:szCs w:val="22"/>
        </w:rPr>
        <w:t>Video</w:t>
      </w:r>
      <w:r w:rsidR="00467FF5">
        <w:rPr>
          <w:rFonts w:asciiTheme="minorHAnsi" w:hAnsiTheme="minorHAnsi"/>
          <w:sz w:val="22"/>
          <w:szCs w:val="22"/>
        </w:rPr>
        <w:t xml:space="preserve"> Case Studies</w:t>
      </w:r>
    </w:p>
    <w:p w:rsidR="00467FF5" w:rsidRPr="00CB1920" w:rsidRDefault="00467FF5" w:rsidP="00467FF5">
      <w:pPr>
        <w:pStyle w:val="Listeafsnit"/>
        <w:numPr>
          <w:ilvl w:val="0"/>
          <w:numId w:val="7"/>
        </w:numPr>
        <w:ind w:hanging="180"/>
        <w:rPr>
          <w:rFonts w:asciiTheme="minorHAnsi" w:hAnsiTheme="minorHAnsi"/>
          <w:sz w:val="22"/>
          <w:szCs w:val="22"/>
        </w:rPr>
      </w:pPr>
      <w:r>
        <w:rPr>
          <w:rFonts w:asciiTheme="minorHAnsi" w:hAnsiTheme="minorHAnsi"/>
          <w:sz w:val="22"/>
          <w:szCs w:val="22"/>
        </w:rPr>
        <w:t>Q &amp; A</w:t>
      </w:r>
    </w:p>
    <w:p w:rsidR="00CB1920" w:rsidRDefault="00CB1920" w:rsidP="00CB1920">
      <w:pPr>
        <w:pStyle w:val="Listeafsnit"/>
        <w:ind w:left="0"/>
        <w:rPr>
          <w:rFonts w:asciiTheme="minorHAnsi" w:hAnsiTheme="minorHAnsi"/>
          <w:sz w:val="22"/>
          <w:szCs w:val="22"/>
        </w:rPr>
      </w:pPr>
    </w:p>
    <w:p w:rsidR="00CB1920" w:rsidRDefault="00467FF5" w:rsidP="00CB1920">
      <w:pPr>
        <w:pStyle w:val="Listeafsnit"/>
        <w:ind w:left="0"/>
        <w:rPr>
          <w:rFonts w:asciiTheme="minorHAnsi" w:hAnsiTheme="minorHAnsi"/>
          <w:sz w:val="22"/>
          <w:szCs w:val="22"/>
        </w:rPr>
      </w:pPr>
      <w:r>
        <w:rPr>
          <w:rFonts w:asciiTheme="minorHAnsi" w:hAnsiTheme="minorHAnsi"/>
          <w:sz w:val="22"/>
          <w:szCs w:val="22"/>
        </w:rPr>
        <w:t>2:15-2:30 p.m.</w:t>
      </w:r>
    </w:p>
    <w:p w:rsidR="00467FF5" w:rsidRDefault="00467FF5" w:rsidP="00CB1920">
      <w:pPr>
        <w:pStyle w:val="Listeafsnit"/>
        <w:ind w:left="0"/>
        <w:rPr>
          <w:rFonts w:asciiTheme="minorHAnsi" w:hAnsiTheme="minorHAnsi"/>
          <w:sz w:val="22"/>
          <w:szCs w:val="22"/>
        </w:rPr>
      </w:pPr>
      <w:r>
        <w:rPr>
          <w:rFonts w:asciiTheme="minorHAnsi" w:hAnsiTheme="minorHAnsi"/>
          <w:sz w:val="22"/>
          <w:szCs w:val="22"/>
        </w:rPr>
        <w:tab/>
        <w:t>Break</w:t>
      </w:r>
    </w:p>
    <w:p w:rsidR="00467FF5" w:rsidRDefault="00467FF5" w:rsidP="00CB1920">
      <w:pPr>
        <w:pStyle w:val="Listeafsnit"/>
        <w:ind w:left="0"/>
        <w:rPr>
          <w:rFonts w:asciiTheme="minorHAnsi" w:hAnsiTheme="minorHAnsi"/>
          <w:sz w:val="22"/>
          <w:szCs w:val="22"/>
        </w:rPr>
      </w:pPr>
    </w:p>
    <w:p w:rsidR="00467FF5" w:rsidRDefault="00467FF5" w:rsidP="00CB1920">
      <w:pPr>
        <w:pStyle w:val="Listeafsnit"/>
        <w:ind w:left="0"/>
        <w:rPr>
          <w:rFonts w:asciiTheme="minorHAnsi" w:hAnsiTheme="minorHAnsi"/>
          <w:sz w:val="22"/>
          <w:szCs w:val="22"/>
        </w:rPr>
      </w:pPr>
      <w:r>
        <w:rPr>
          <w:rFonts w:asciiTheme="minorHAnsi" w:hAnsiTheme="minorHAnsi"/>
          <w:sz w:val="22"/>
          <w:szCs w:val="22"/>
        </w:rPr>
        <w:t>2:30-4:00 p.m.</w:t>
      </w:r>
    </w:p>
    <w:p w:rsidR="00467FF5" w:rsidRDefault="00467FF5" w:rsidP="00CB1920">
      <w:pPr>
        <w:pStyle w:val="Listeafsnit"/>
        <w:ind w:left="0"/>
        <w:rPr>
          <w:rFonts w:asciiTheme="minorHAnsi" w:hAnsiTheme="minorHAnsi"/>
          <w:sz w:val="22"/>
          <w:szCs w:val="22"/>
        </w:rPr>
      </w:pPr>
      <w:r>
        <w:rPr>
          <w:rFonts w:asciiTheme="minorHAnsi" w:hAnsiTheme="minorHAnsi"/>
          <w:sz w:val="22"/>
          <w:szCs w:val="22"/>
        </w:rPr>
        <w:tab/>
        <w:t>Fundamentals of Intervention</w:t>
      </w:r>
    </w:p>
    <w:p w:rsidR="00467FF5" w:rsidRDefault="00467FF5" w:rsidP="00467FF5">
      <w:pPr>
        <w:pStyle w:val="Listeafsnit"/>
        <w:numPr>
          <w:ilvl w:val="0"/>
          <w:numId w:val="9"/>
        </w:numPr>
        <w:ind w:hanging="180"/>
        <w:rPr>
          <w:rFonts w:asciiTheme="minorHAnsi" w:hAnsiTheme="minorHAnsi"/>
          <w:sz w:val="22"/>
          <w:szCs w:val="22"/>
        </w:rPr>
      </w:pPr>
      <w:r>
        <w:rPr>
          <w:rFonts w:asciiTheme="minorHAnsi" w:hAnsiTheme="minorHAnsi"/>
          <w:sz w:val="22"/>
          <w:szCs w:val="22"/>
        </w:rPr>
        <w:t>Acquisition of Early Vocal and Verbal Skills</w:t>
      </w:r>
    </w:p>
    <w:p w:rsidR="00467FF5" w:rsidRDefault="00467FF5" w:rsidP="00467FF5">
      <w:pPr>
        <w:pStyle w:val="Listeafsnit"/>
        <w:numPr>
          <w:ilvl w:val="0"/>
          <w:numId w:val="9"/>
        </w:numPr>
        <w:ind w:hanging="180"/>
        <w:rPr>
          <w:rFonts w:asciiTheme="minorHAnsi" w:hAnsiTheme="minorHAnsi"/>
          <w:sz w:val="22"/>
          <w:szCs w:val="22"/>
        </w:rPr>
      </w:pPr>
      <w:r>
        <w:rPr>
          <w:rFonts w:asciiTheme="minorHAnsi" w:hAnsiTheme="minorHAnsi"/>
          <w:sz w:val="22"/>
          <w:szCs w:val="22"/>
        </w:rPr>
        <w:t>Acquisition of Phonetic Complexity</w:t>
      </w:r>
    </w:p>
    <w:p w:rsidR="00467FF5" w:rsidRDefault="00467FF5" w:rsidP="00467FF5">
      <w:pPr>
        <w:pStyle w:val="Listeafsnit"/>
        <w:numPr>
          <w:ilvl w:val="0"/>
          <w:numId w:val="9"/>
        </w:numPr>
        <w:ind w:hanging="180"/>
        <w:rPr>
          <w:rFonts w:asciiTheme="minorHAnsi" w:hAnsiTheme="minorHAnsi"/>
          <w:sz w:val="22"/>
          <w:szCs w:val="22"/>
        </w:rPr>
      </w:pPr>
      <w:r>
        <w:rPr>
          <w:rFonts w:asciiTheme="minorHAnsi" w:hAnsiTheme="minorHAnsi"/>
          <w:sz w:val="22"/>
          <w:szCs w:val="22"/>
        </w:rPr>
        <w:t>Hands-on Application of Phonetic Complexity in Selecting Goals and Target Stimuli</w:t>
      </w:r>
    </w:p>
    <w:p w:rsidR="00467FF5" w:rsidRDefault="00467FF5" w:rsidP="00467FF5">
      <w:pPr>
        <w:pStyle w:val="Listeafsnit"/>
        <w:numPr>
          <w:ilvl w:val="0"/>
          <w:numId w:val="9"/>
        </w:numPr>
        <w:ind w:hanging="180"/>
        <w:rPr>
          <w:rFonts w:asciiTheme="minorHAnsi" w:hAnsiTheme="minorHAnsi"/>
          <w:sz w:val="22"/>
          <w:szCs w:val="22"/>
        </w:rPr>
      </w:pPr>
      <w:r>
        <w:rPr>
          <w:rFonts w:asciiTheme="minorHAnsi" w:hAnsiTheme="minorHAnsi"/>
          <w:sz w:val="22"/>
          <w:szCs w:val="22"/>
        </w:rPr>
        <w:t>Developing Functional Vocabulary Items</w:t>
      </w:r>
    </w:p>
    <w:p w:rsidR="0097398E" w:rsidRDefault="0097398E" w:rsidP="00467FF5">
      <w:pPr>
        <w:pStyle w:val="Listeafsnit"/>
        <w:numPr>
          <w:ilvl w:val="0"/>
          <w:numId w:val="9"/>
        </w:numPr>
        <w:ind w:hanging="180"/>
        <w:rPr>
          <w:rFonts w:asciiTheme="minorHAnsi" w:hAnsiTheme="minorHAnsi"/>
          <w:sz w:val="22"/>
          <w:szCs w:val="22"/>
        </w:rPr>
      </w:pPr>
      <w:r>
        <w:rPr>
          <w:rFonts w:asciiTheme="minorHAnsi" w:hAnsiTheme="minorHAnsi"/>
          <w:sz w:val="22"/>
          <w:szCs w:val="22"/>
        </w:rPr>
        <w:t>Measuring Change when Change is Slow</w:t>
      </w:r>
    </w:p>
    <w:p w:rsidR="00467FF5" w:rsidRDefault="00467FF5" w:rsidP="00467FF5">
      <w:pPr>
        <w:pStyle w:val="Listeafsnit"/>
        <w:numPr>
          <w:ilvl w:val="0"/>
          <w:numId w:val="9"/>
        </w:numPr>
        <w:ind w:hanging="180"/>
        <w:rPr>
          <w:rFonts w:asciiTheme="minorHAnsi" w:hAnsiTheme="minorHAnsi"/>
          <w:sz w:val="22"/>
          <w:szCs w:val="22"/>
        </w:rPr>
      </w:pPr>
      <w:r>
        <w:rPr>
          <w:rFonts w:asciiTheme="minorHAnsi" w:hAnsiTheme="minorHAnsi"/>
          <w:sz w:val="22"/>
          <w:szCs w:val="22"/>
        </w:rPr>
        <w:t>Q &amp; A</w:t>
      </w:r>
    </w:p>
    <w:p w:rsidR="00CB1920" w:rsidRDefault="00CB1920" w:rsidP="00CB1920">
      <w:pPr>
        <w:pStyle w:val="Listeafsnit"/>
        <w:ind w:left="0"/>
        <w:rPr>
          <w:rFonts w:asciiTheme="minorHAnsi" w:hAnsiTheme="minorHAnsi"/>
          <w:sz w:val="22"/>
          <w:szCs w:val="22"/>
        </w:rPr>
      </w:pPr>
    </w:p>
    <w:p w:rsidR="00CB1920" w:rsidRPr="00CB1920" w:rsidRDefault="00467FF5" w:rsidP="00CB1920">
      <w:pPr>
        <w:rPr>
          <w:rFonts w:asciiTheme="minorHAnsi" w:hAnsiTheme="minorHAnsi"/>
          <w:sz w:val="22"/>
          <w:szCs w:val="22"/>
        </w:rPr>
      </w:pPr>
      <w:r>
        <w:rPr>
          <w:rFonts w:asciiTheme="minorHAnsi" w:hAnsiTheme="minorHAnsi"/>
          <w:sz w:val="22"/>
          <w:szCs w:val="22"/>
        </w:rPr>
        <w:tab/>
      </w:r>
      <w:r w:rsidR="00CB1920" w:rsidRPr="00CB1920">
        <w:rPr>
          <w:rFonts w:asciiTheme="minorHAnsi" w:hAnsiTheme="minorHAnsi"/>
          <w:sz w:val="22"/>
          <w:szCs w:val="22"/>
        </w:rPr>
        <w:t>Evidence-based Intervention</w:t>
      </w:r>
    </w:p>
    <w:p w:rsidR="00CB1920" w:rsidRPr="00CB1920" w:rsidRDefault="00CB1920" w:rsidP="00467FF5">
      <w:pPr>
        <w:numPr>
          <w:ilvl w:val="0"/>
          <w:numId w:val="8"/>
        </w:numPr>
        <w:ind w:hanging="180"/>
        <w:rPr>
          <w:rFonts w:asciiTheme="minorHAnsi" w:hAnsiTheme="minorHAnsi"/>
          <w:sz w:val="22"/>
          <w:szCs w:val="22"/>
        </w:rPr>
      </w:pPr>
      <w:r w:rsidRPr="00CB1920">
        <w:rPr>
          <w:rFonts w:asciiTheme="minorHAnsi" w:hAnsiTheme="minorHAnsi"/>
          <w:sz w:val="22"/>
          <w:szCs w:val="22"/>
        </w:rPr>
        <w:t>Principles of Cognitive Motor Learning</w:t>
      </w:r>
    </w:p>
    <w:p w:rsidR="00CB1920" w:rsidRDefault="00CB1920" w:rsidP="00467FF5">
      <w:pPr>
        <w:numPr>
          <w:ilvl w:val="0"/>
          <w:numId w:val="8"/>
        </w:numPr>
        <w:ind w:hanging="180"/>
        <w:rPr>
          <w:rFonts w:asciiTheme="minorHAnsi" w:hAnsiTheme="minorHAnsi"/>
          <w:sz w:val="22"/>
          <w:szCs w:val="22"/>
        </w:rPr>
      </w:pPr>
      <w:r w:rsidRPr="00CB1920">
        <w:rPr>
          <w:rFonts w:asciiTheme="minorHAnsi" w:hAnsiTheme="minorHAnsi"/>
          <w:sz w:val="22"/>
          <w:szCs w:val="22"/>
        </w:rPr>
        <w:t>Intervention Approaches Designed for and Tested on CAS</w:t>
      </w:r>
    </w:p>
    <w:p w:rsidR="007C7C90" w:rsidRDefault="00467FF5" w:rsidP="00467FF5">
      <w:pPr>
        <w:numPr>
          <w:ilvl w:val="0"/>
          <w:numId w:val="8"/>
        </w:numPr>
        <w:ind w:hanging="180"/>
        <w:rPr>
          <w:rFonts w:asciiTheme="minorHAnsi" w:hAnsiTheme="minorHAnsi"/>
          <w:sz w:val="22"/>
          <w:szCs w:val="22"/>
        </w:rPr>
      </w:pPr>
      <w:r>
        <w:rPr>
          <w:rFonts w:asciiTheme="minorHAnsi" w:hAnsiTheme="minorHAnsi"/>
          <w:sz w:val="22"/>
          <w:szCs w:val="22"/>
        </w:rPr>
        <w:t>Video Examples of Interventions for CAS</w:t>
      </w:r>
    </w:p>
    <w:p w:rsidR="007F0104" w:rsidRPr="00467FF5" w:rsidRDefault="007F0104" w:rsidP="00467FF5">
      <w:pPr>
        <w:numPr>
          <w:ilvl w:val="0"/>
          <w:numId w:val="8"/>
        </w:numPr>
        <w:ind w:hanging="180"/>
        <w:rPr>
          <w:rFonts w:asciiTheme="minorHAnsi" w:hAnsiTheme="minorHAnsi"/>
          <w:sz w:val="22"/>
          <w:szCs w:val="22"/>
        </w:rPr>
      </w:pPr>
      <w:r>
        <w:rPr>
          <w:rFonts w:asciiTheme="minorHAnsi" w:hAnsiTheme="minorHAnsi"/>
          <w:sz w:val="22"/>
          <w:szCs w:val="22"/>
        </w:rPr>
        <w:t>Q &amp; A</w:t>
      </w:r>
    </w:p>
    <w:sectPr w:rsidR="007F0104" w:rsidRPr="00467FF5" w:rsidSect="00CB19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49E"/>
    <w:multiLevelType w:val="hybridMultilevel"/>
    <w:tmpl w:val="65420CD4"/>
    <w:lvl w:ilvl="0" w:tplc="0409000F">
      <w:start w:val="1"/>
      <w:numFmt w:val="decimal"/>
      <w:lvlText w:val="%1."/>
      <w:lvlJc w:val="left"/>
      <w:pPr>
        <w:tabs>
          <w:tab w:val="num" w:pos="5040"/>
        </w:tabs>
        <w:ind w:left="5040" w:hanging="360"/>
      </w:pPr>
      <w:rPr>
        <w:rFonts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cs="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cs="Wingdings" w:hint="default"/>
      </w:rPr>
    </w:lvl>
    <w:lvl w:ilvl="6" w:tplc="04090001" w:tentative="1">
      <w:start w:val="1"/>
      <w:numFmt w:val="bullet"/>
      <w:lvlText w:val=""/>
      <w:lvlJc w:val="left"/>
      <w:pPr>
        <w:tabs>
          <w:tab w:val="num" w:pos="9360"/>
        </w:tabs>
        <w:ind w:left="9360" w:hanging="360"/>
      </w:pPr>
      <w:rPr>
        <w:rFonts w:ascii="Symbol" w:hAnsi="Symbol" w:cs="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cs="Wingdings" w:hint="default"/>
      </w:rPr>
    </w:lvl>
  </w:abstractNum>
  <w:abstractNum w:abstractNumId="1">
    <w:nsid w:val="03255F17"/>
    <w:multiLevelType w:val="hybridMultilevel"/>
    <w:tmpl w:val="6E3E9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5B3843"/>
    <w:multiLevelType w:val="hybridMultilevel"/>
    <w:tmpl w:val="526C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D4D56"/>
    <w:multiLevelType w:val="hybridMultilevel"/>
    <w:tmpl w:val="51C6A6C4"/>
    <w:lvl w:ilvl="0" w:tplc="FF9CC3A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923271"/>
    <w:multiLevelType w:val="hybridMultilevel"/>
    <w:tmpl w:val="8CAAFA28"/>
    <w:lvl w:ilvl="0" w:tplc="FF9CC3A0">
      <w:start w:val="1"/>
      <w:numFmt w:val="bullet"/>
      <w:lvlText w:val="·"/>
      <w:lvlJc w:val="left"/>
      <w:pPr>
        <w:tabs>
          <w:tab w:val="num" w:pos="1080"/>
        </w:tabs>
        <w:ind w:left="1080" w:hanging="360"/>
      </w:pPr>
      <w:rPr>
        <w:rFonts w:ascii="Calibri" w:hAnsi="Calibri"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
    <w:nsid w:val="395709E8"/>
    <w:multiLevelType w:val="hybridMultilevel"/>
    <w:tmpl w:val="7D18A63A"/>
    <w:lvl w:ilvl="0" w:tplc="FF9CC3A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073609"/>
    <w:multiLevelType w:val="hybridMultilevel"/>
    <w:tmpl w:val="490CD5B6"/>
    <w:lvl w:ilvl="0" w:tplc="FF9CC3A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177BB0"/>
    <w:multiLevelType w:val="hybridMultilevel"/>
    <w:tmpl w:val="AF26F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A622F9"/>
    <w:multiLevelType w:val="hybridMultilevel"/>
    <w:tmpl w:val="C10ECFB6"/>
    <w:lvl w:ilvl="0" w:tplc="823E01D4">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0"/>
  </w:num>
  <w:num w:numId="3">
    <w:abstractNumId w:val="7"/>
  </w:num>
  <w:num w:numId="4">
    <w:abstractNumId w:val="1"/>
  </w:num>
  <w:num w:numId="5">
    <w:abstractNumId w:val="2"/>
  </w:num>
  <w:num w:numId="6">
    <w:abstractNumId w:val="3"/>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hyphenationZone w:val="425"/>
  <w:characterSpacingControl w:val="doNotCompress"/>
  <w:compat/>
  <w:rsids>
    <w:rsidRoot w:val="00CB1920"/>
    <w:rsid w:val="0026361B"/>
    <w:rsid w:val="00467FF5"/>
    <w:rsid w:val="00671DBE"/>
    <w:rsid w:val="007C7C90"/>
    <w:rsid w:val="007F0104"/>
    <w:rsid w:val="0097398E"/>
    <w:rsid w:val="00CB1920"/>
    <w:rsid w:val="00DE6B10"/>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20"/>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Listeafsnit">
    <w:name w:val="List Paragraph"/>
    <w:basedOn w:val="Normal"/>
    <w:uiPriority w:val="34"/>
    <w:qFormat/>
    <w:rsid w:val="00CB1920"/>
    <w:pPr>
      <w:ind w:left="720"/>
      <w:contextualSpacing/>
    </w:pPr>
  </w:style>
  <w:style w:type="paragraph" w:styleId="Markeringsbobletekst">
    <w:name w:val="Balloon Text"/>
    <w:basedOn w:val="Normal"/>
    <w:link w:val="MarkeringsbobletekstTegn"/>
    <w:uiPriority w:val="99"/>
    <w:semiHidden/>
    <w:unhideWhenUsed/>
    <w:rsid w:val="007F010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01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920"/>
    <w:pPr>
      <w:ind w:left="720"/>
      <w:contextualSpacing/>
    </w:pPr>
  </w:style>
  <w:style w:type="paragraph" w:styleId="BalloonText">
    <w:name w:val="Balloon Text"/>
    <w:basedOn w:val="Normal"/>
    <w:link w:val="BalloonTextChar"/>
    <w:uiPriority w:val="99"/>
    <w:semiHidden/>
    <w:unhideWhenUsed/>
    <w:rsid w:val="007F0104"/>
    <w:rPr>
      <w:rFonts w:ascii="Tahoma" w:hAnsi="Tahoma" w:cs="Tahoma"/>
      <w:sz w:val="16"/>
      <w:szCs w:val="16"/>
    </w:rPr>
  </w:style>
  <w:style w:type="character" w:customStyle="1" w:styleId="BalloonTextChar">
    <w:name w:val="Balloon Text Char"/>
    <w:basedOn w:val="DefaultParagraphFont"/>
    <w:link w:val="BalloonText"/>
    <w:uiPriority w:val="99"/>
    <w:semiHidden/>
    <w:rsid w:val="007F010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05EF-D778-654E-97D8-C12BCD5D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2597</Characters>
  <Application>Microsoft Macintosh Word</Application>
  <DocSecurity>0</DocSecurity>
  <Lines>39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Jakielski, Kathy</dc:creator>
  <cp:lastModifiedBy>Inge Brink Hansen</cp:lastModifiedBy>
  <cp:revision>2</cp:revision>
  <cp:lastPrinted>2017-03-15T17:42:00Z</cp:lastPrinted>
  <dcterms:created xsi:type="dcterms:W3CDTF">2017-03-16T20:36:00Z</dcterms:created>
  <dcterms:modified xsi:type="dcterms:W3CDTF">2017-03-16T20:36:00Z</dcterms:modified>
</cp:coreProperties>
</file>